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15"/>
        <w:gridCol w:w="1548"/>
        <w:gridCol w:w="1184"/>
        <w:gridCol w:w="795"/>
        <w:gridCol w:w="3652"/>
        <w:gridCol w:w="1797"/>
        <w:gridCol w:w="1797"/>
      </w:tblGrid>
      <w:tr w14:paraId="1E27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D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高县中医医院医共体</w:t>
            </w:r>
            <w:r>
              <w:rPr>
                <w:rStyle w:val="4"/>
                <w:color w:val="auto"/>
                <w:lang w:val="en-US" w:eastAsia="zh-CN" w:bidi="ar"/>
              </w:rPr>
              <w:t>罗场镇分院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2025年</w:t>
            </w:r>
            <w:r>
              <w:rPr>
                <w:rStyle w:val="5"/>
                <w:rFonts w:hint="eastAsia"/>
                <w:lang w:val="en-US" w:eastAsia="zh-CN" w:bidi="ar"/>
              </w:rPr>
              <w:t>关于公开</w:t>
            </w:r>
            <w:r>
              <w:rPr>
                <w:rStyle w:val="5"/>
                <w:lang w:val="en-US" w:eastAsia="zh-CN" w:bidi="ar"/>
              </w:rPr>
              <w:t>招聘卫生专业技术人员面试成绩及进入体检人员名单</w:t>
            </w:r>
          </w:p>
        </w:tc>
      </w:tr>
      <w:tr w14:paraId="0642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C50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511525********3006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1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532130********2144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D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0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511529********2539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9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7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B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进入体检环节</w:t>
            </w:r>
          </w:p>
        </w:tc>
      </w:tr>
      <w:tr w14:paraId="21DF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3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511527********6717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5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43A0F6"/>
    <w:p w14:paraId="640608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3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b/>
      <w:bCs/>
      <w:color w:val="FF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2025-07-29T08:36:49Z</dcterms:created>
  <dc:creator>Administrator</dc:creator>
  <cp:lastModifiedBy>余艳</cp:lastModifiedBy>
  <dcterms:modified xsi:type="dcterms:W3CDTF">2025-07-29T08:36:58Z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eyJoZGlkIjoiNDNhM2RhNmJjYTdlNWY0OTNjOTVlNzNhYWU2NTJkYTYiLCJ1c2VySWQiOiIxNjUxNDQ0MDA0In0=</vt:lpwstr>
  </property>
  <property fmtid="{D5CDD505-2E9C-101B-9397-08002B2CF9AE}" pid="4" name="ICV">
    <vt:lpwstr>6EE6245520A048FFA0BA35A41A0A1CD5_12</vt:lpwstr>
  </property>
</Properties>
</file>